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2A" w:rsidRDefault="00267565">
      <w:pPr>
        <w:rPr>
          <w:rFonts w:ascii="Times New Roman" w:hAnsi="Times New Roman" w:cs="Times New Roman"/>
          <w:sz w:val="28"/>
          <w:szCs w:val="28"/>
        </w:rPr>
      </w:pPr>
      <w:r w:rsidRPr="0026756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для СОО на 2025-2026 учебный год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992"/>
        <w:gridCol w:w="1276"/>
        <w:gridCol w:w="101"/>
        <w:gridCol w:w="30"/>
        <w:gridCol w:w="1570"/>
      </w:tblGrid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Месяц/</w:t>
            </w:r>
          </w:p>
          <w:p w:rsidR="00267565" w:rsidRDefault="00267565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67565" w:rsidTr="00267565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воспитательного потенциала урока педагогом и школьниками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групповых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E256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</w:t>
            </w:r>
          </w:p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терроризмом. Урок мира, посвященный трагедии в г. Беслане.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  <w:p w:rsidR="00267565" w:rsidRDefault="00267565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03.09.2021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час: Я и мой класс - «Строим свою школьную жизнь»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13.09-17.09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ПДД и ПБ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курсов внеурочной деятельности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06.09-15.09.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20.09-24.09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A0221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8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A0221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празднику, посвященному Дню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A02215" w:rsidRDefault="00267565" w:rsidP="000C7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A02215" w:rsidRDefault="00267565" w:rsidP="000C7AC5">
            <w:pPr>
              <w:pStyle w:val="c62"/>
              <w:spacing w:before="0" w:beforeAutospacing="0" w:after="0" w:afterAutospacing="0"/>
            </w:pPr>
            <w:r w:rsidRPr="00A02215">
              <w:rPr>
                <w:rStyle w:val="c10"/>
              </w:rPr>
              <w:t>Просмотр видео-уроков на сайте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Style w:val="c52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2215">
              <w:rPr>
                <w:rStyle w:val="c52"/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02215">
              <w:rPr>
                <w:rStyle w:val="c52"/>
                <w:rFonts w:ascii="Times New Roman" w:hAnsi="Times New Roman" w:cs="Times New Roman"/>
                <w:sz w:val="24"/>
                <w:szCs w:val="24"/>
              </w:rPr>
              <w:t>»</w:t>
            </w:r>
            <w:r w:rsidRPr="00A02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514750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A0221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– 202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5</w:t>
            </w:r>
            <w:r w:rsidRPr="00A02215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  кл. руководители 5, 11 классов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A02215" w:rsidRDefault="00267565" w:rsidP="000C7AC5">
            <w:pPr>
              <w:pStyle w:val="17PRIL-tabl-txt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A02215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10-11-е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Каждый понедельник в течении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 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Открытие школьной спартакиады</w:t>
            </w:r>
          </w:p>
          <w:p w:rsidR="00267565" w:rsidRPr="00FA188E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Легкоатлетический кросс «Золотая осень»</w:t>
            </w:r>
          </w:p>
          <w:p w:rsidR="00267565" w:rsidRPr="00FA188E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07.09-11.09.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 xml:space="preserve">уч. физической культуры, 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Школьный турнир по футболу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10-11-е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9-23.09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 xml:space="preserve">уч. физической культуры, 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Месяц безопасности жизнедеятельности: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плановая эвакуация, по сигналу «Пожарная тревога»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сентября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267565" w:rsidRPr="00FA188E" w:rsidRDefault="00267565" w:rsidP="000C7AC5">
            <w:pPr>
              <w:pStyle w:val="17PRIL-tabl-tx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«Дню пожилого человека» и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«Дню учителя»</w:t>
            </w: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167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27.09-30.09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УВР, 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Операция «Класс мой дом и мне комфортно в нем» (благоустройство классных комнат, классных уголков)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16730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классов и школы (День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по</w:t>
            </w:r>
            <w:proofErr w:type="gramEnd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УВР, 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1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Детское общественное объединение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Участие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- участие в акции Всероссийская «Вахта памяти», посвященная окончанию второй мировой войны 1939-1945гг.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, посвященный окончанию второй мировой войны 1939-1945гг.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социально-негативных явлений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детского дорожно-транспортного травматизма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«Безопасное поведение на дорогах»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«Засветись ради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– 18.09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ЗР</w:t>
            </w: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Кл. руководители,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школе: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травматизма-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-правила поведения в школе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 xml:space="preserve">- пожарная безопасность в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16730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кружков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работающих на базе школы 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167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Кл. руководители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Социальный педагог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Социальный педагог</w:t>
            </w:r>
          </w:p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обучающихся 10-х классов  к обучению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56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spacing w:line="240" w:lineRule="auto"/>
              <w:ind w:left="142" w:right="-1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167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профориентационного пространства на уроках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учебных проектов по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622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56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рождения Хабаровского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56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праздника День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Pr="007E5994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диагностики </w:t>
            </w:r>
            <w:r w:rsidRPr="007E5994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</w:t>
            </w:r>
            <w:r w:rsidRPr="007E5994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педагог-навигатор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учителя.</w:t>
            </w:r>
          </w:p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 </w:t>
            </w:r>
          </w:p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1B3B53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53">
              <w:rPr>
                <w:rStyle w:val="c10"/>
                <w:rFonts w:ascii="Times New Roman" w:hAnsi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кл. руководители</w:t>
            </w:r>
          </w:p>
        </w:tc>
      </w:tr>
      <w:tr w:rsidR="00267565" w:rsidTr="00267565">
        <w:trPr>
          <w:trHeight w:val="8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«Спешите делать добро»</w:t>
            </w:r>
          </w:p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(поздравление ветеранов педагогического труда)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(День учителя, день пожилого человека, День отца – выставка фотографий «Мой папа – самый лучший!»)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01.10- 05.10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районном слете ВПО.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B02CC4">
              <w:rPr>
                <w:rStyle w:val="c52"/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профилактических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индивидуальных, подгрупповых занятий для детей, испытывающих сложности при адаптации к среднему звену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exact"/>
              <w:rPr>
                <w:rStyle w:val="Bold"/>
                <w:rFonts w:eastAsia="Times New Roman"/>
                <w:b w:val="0"/>
                <w:bCs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на ранее выявление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exact"/>
              <w:rPr>
                <w:rStyle w:val="Bold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Style w:val="Bol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A1210" w:rsidRDefault="00267565" w:rsidP="000C7AC5">
            <w:pPr>
              <w:pStyle w:val="17PRIL-tab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1210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библиотек. Проведение ежегодной акции «Подари книгу библиотеке» </w:t>
            </w:r>
          </w:p>
          <w:p w:rsidR="00267565" w:rsidRDefault="00267565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по скоростному чтению. </w:t>
            </w:r>
          </w:p>
          <w:p w:rsidR="00267565" w:rsidRDefault="00267565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06">
              <w:rPr>
                <w:rFonts w:ascii="Times New Roman" w:hAnsi="Times New Roman"/>
                <w:sz w:val="24"/>
                <w:szCs w:val="24"/>
              </w:rPr>
              <w:t>Конкурс выразительного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чтения «Краснословов» </w:t>
            </w:r>
            <w:r w:rsidRPr="00A37206">
              <w:rPr>
                <w:rFonts w:ascii="Times New Roman" w:hAnsi="Times New Roman"/>
                <w:sz w:val="24"/>
                <w:szCs w:val="24"/>
              </w:rPr>
              <w:t>(школьный, районный этап)</w:t>
            </w:r>
          </w:p>
          <w:p w:rsidR="00267565" w:rsidRDefault="00267565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«Обзор произведений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Бунина» к 155-летию писателя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Style w:val="Bold"/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5-10-е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Шилинцева Л.И.</w:t>
            </w:r>
          </w:p>
        </w:tc>
      </w:tr>
      <w:tr w:rsidR="00267565" w:rsidTr="00267565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«Нюрнбергский процесс», конкурс «Без срока давности»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портфолио школьника-выпускника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в России. Акция «Пятерка для мамы»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«День государственного герба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родительское собрание с учениками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кл. руководителей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8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лидеров классов. Организация и проведение акции «Пятёрка для мамы»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Профориентация через курсы внеурочной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плану кл. руководителей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1139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C43304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30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профессиональные образовательные учреждения города, района. Организация </w:t>
            </w:r>
            <w:proofErr w:type="spellStart"/>
            <w:r w:rsidRPr="00C43304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C43304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3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</w:t>
            </w:r>
            <w:r w:rsidRPr="00C433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C43304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C43304" w:rsidRDefault="00267565" w:rsidP="000C7AC5">
            <w:pPr>
              <w:pStyle w:val="17PRIL-tabl-t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30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Поднятие флага и исполнения Гимна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10-11-е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профилактики «Мы –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Событийное оформление классов и школы (День матери в России)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  <w:p w:rsidR="00267565" w:rsidRDefault="00267565" w:rsidP="000C7A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20.11-23.11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профилактики «Мы –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специалистами по профилактике безнадзорности среди подростков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ноябпря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выразительного чтения «Краснословов»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«День героев Отечества»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солдата;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добровольца (волонтёра);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Конституции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«Россия-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rPr>
          <w:trHeight w:val="8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 «Новогодний переполох»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Pr="00FD4214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Старшеклас</w:t>
            </w:r>
            <w:proofErr w:type="spellEnd"/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5A7486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E5994">
              <w:rPr>
                <w:rFonts w:ascii="Times New Roman" w:hAnsi="Times New Roman" w:cs="Times New Roman"/>
                <w:sz w:val="24"/>
                <w:szCs w:val="24"/>
              </w:rPr>
              <w:t>Занятия в рамках проекта «Россия – мои горизонты»</w:t>
            </w:r>
            <w:r w:rsidRPr="005A7486">
              <w:rPr>
                <w:rFonts w:ascii="Times New Roman" w:hAnsi="Times New Roman" w:cs="Times New Roman"/>
                <w:sz w:val="24"/>
                <w:szCs w:val="24"/>
              </w:rPr>
              <w:t>, посещение ВУЗ по профилю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50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«Новогодний переполох»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20.12-25.12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«Ими гордится Россия!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Ими »</w:t>
            </w:r>
            <w:proofErr w:type="gramEnd"/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мемориальной доски Голоднюку Сергею.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классов и школы к Новому году «Новый год к нам мчится…»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УВР ,</w:t>
            </w:r>
            <w:proofErr w:type="gramEnd"/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- ежегодная школьная акция «Вахта памяти» посвященная Сергею Голоднюку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- районные соревнования по пулевой стрельбе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16730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16730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94347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316730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94347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борьбы со СПИДом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суицидальных наклонностей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rPr>
          <w:trHeight w:val="20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 Международному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февраля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67565" w:rsidTr="00267565">
        <w:trPr>
          <w:trHeight w:val="20"/>
        </w:trPr>
        <w:tc>
          <w:tcPr>
            <w:tcW w:w="104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2215FB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фашисткой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блокады. День освобождения Красной армией крупнейшего лагеря смерти (Освенцима) – День памяти жертв холокоста»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extBookC" w:hAnsi="TextBookC" w:cs="TextBookC"/>
                <w:color w:val="000000"/>
                <w:spacing w:val="-2"/>
                <w:sz w:val="16"/>
                <w:szCs w:val="16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«Календарь памятных событий»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Участие в месяце оборонно-массовой и спортивной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14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городских соревнованиях в рамках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8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 «Блокадный хлеб»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неделя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пол воспитанию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7E5994">
              <w:rPr>
                <w:rFonts w:ascii="Times New Roman" w:hAnsi="Times New Roman" w:cs="Times New Roman"/>
                <w:sz w:val="24"/>
                <w:szCs w:val="24"/>
              </w:rPr>
              <w:t>Занятия в рамках проекта «Россия – мои горизонты»</w:t>
            </w:r>
            <w:r w:rsidRPr="005A74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ученые организации,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зам. директора по УВР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Месяцу оборонно-массовой и спортивной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учитель ОБЖ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Школьный турнир по волейболу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10-11-е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17-31.01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Советник по воспитанию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подготовка участников ВПО к районному смотру, посвященному «Дню защитника Отечества»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8E">
              <w:rPr>
                <w:rFonts w:ascii="Times New Roman" w:hAnsi="Times New Roman"/>
                <w:sz w:val="24"/>
                <w:szCs w:val="24"/>
              </w:rPr>
              <w:t>10-11-е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профилактика терроризма и экстремизма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профилактика энтеровирусной инфекции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профилактика гриппа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первая неделя января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Зам. директора  по безопасности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10-11-е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64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10-11-е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590B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 - школьный этап всероссийского конкурса чтецов (школьный, районный этап)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М.Е. Салтыкова-Щедрина к 200-летию писателя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2215FB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«Международный день родного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«Календарь памятных событий»: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российской науки»;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о россиянах, исполнявших служебный долг за пределами отечества »;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мероприятия ко «Дню защитника Отечества»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праздничного мероприятия к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проведении конкурсов «А ну-ка, парни!»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представителями различных ведомств, учебных заведений, предприятий и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Месяц оборонно-массовой и спортивной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Соревнования по общей физической подготовке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10-11-е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7-12.02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35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</w:pPr>
            <w:r>
              <w:t>Организация</w:t>
            </w:r>
            <w:r>
              <w:rPr>
                <w:lang w:val="ru-RU"/>
              </w:rPr>
              <w:t xml:space="preserve"> </w:t>
            </w:r>
            <w:r>
              <w:t>предметно-эстетической</w:t>
            </w:r>
            <w:r>
              <w:rPr>
                <w:lang w:val="ru-RU"/>
              </w:rPr>
              <w:t xml:space="preserve"> </w:t>
            </w:r>
            <w:r>
              <w:t>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классов и школы (День защитников Отечества)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lastRenderedPageBreak/>
              <w:t>Детские общественные объединения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участие ВПО в районном смотре, посвященного «Дню защитника Отечества»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поступлении угрозы террористического акта в письменном виде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поступлении угрозы по телефону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учащихся 11 класса перед сдачей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66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1A1C3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A1C3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«Кто круче»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8A1AB2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AB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Кл. часы, мероприятия, посвящённые международному женскому дню 8 марта,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важном, </w:t>
            </w:r>
            <w:r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праздничного концерта к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безопасности перед весенними каникулами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Default"/>
              <w:jc w:val="both"/>
            </w:pPr>
            <w:r>
              <w:t>Праздничное мероприятие, посвященное Международному женскому дню.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4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Pr="00B86131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B86131">
              <w:rPr>
                <w:rFonts w:ascii="Times New Roman" w:hAnsi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классов и школы (Международный женский день 8 марта.)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t>Детские общественные объединения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 Веселкова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учебно-игровые сборы «Символика России»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12B0B">
              <w:rPr>
                <w:rStyle w:val="c52"/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в соответствии с приказом по школе 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обнаружении предмета похожего на взрывное устройство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захвате заложников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49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5382D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436427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викторине.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«Календарь памятных событий»: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«Город мастеров».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реализации результатов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курсов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кл. руководителей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опрос о дальнейшем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субботнике,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«Нет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0C080C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C080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оформление классов и школы (День космонавтики)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t>Детские общественные объединения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Реализация плана ВПО «Спецназ»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В.Веселкова</w:t>
            </w:r>
            <w:proofErr w:type="spellEnd"/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участие в районном этапе «Школа безопасности»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участие в районных соревнованиях по стрельбе из боевого оружия АК-74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посвящении в </w:t>
            </w:r>
            <w:proofErr w:type="spellStart"/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, посвященное Дню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кружок- конкурс театральных постановок «Звучащее слово» к юбилею Л.Н. Толстого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- профилактика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before="12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профилактику детского дорожно-транспортного травматизма.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0D11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бал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«Назад в СССР. Это было навсегда, пока не кончилось»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AD245C" w:rsidRDefault="00267565" w:rsidP="000C7AC5">
            <w:pPr>
              <w:pStyle w:val="17PRIL-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5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«День Победы»»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Кл. часы, мероприятия, посвящённые 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Победе советского народа в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Международному Дню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Итоговое классное собрание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«Разговоры о важном», «Россия –мои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Индивидуальные консультации с родителями по вопросам обучения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итоговых собраний в классных коллективах: анализ организации деятельности в классе за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B21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«Последний звонок».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посвященных Дню Победы.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09.05.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Линейки, посвящённые окончанию учебного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11-е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26756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партакиады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«Спортсмен года», «Самый спортивный класс»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57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</w:pPr>
            <w:r>
              <w:t>Организация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предметно-эстетическойсреды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оформление классов и школы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Победы, «Последний звонок»)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социально-негативных явлений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правила поведения на воде</w:t>
            </w:r>
          </w:p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правила поведения в лесу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A18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Pr="00FA188E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E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Реализация профилактических программ,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7565" w:rsidTr="0026756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565" w:rsidRDefault="00267565" w:rsidP="000C7AC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7565" w:rsidTr="000C7AC5">
        <w:tblPrEx>
          <w:tblCellMar>
            <w:left w:w="90" w:type="dxa"/>
            <w:right w:w="90" w:type="dxa"/>
          </w:tblCellMar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aff5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ИБЦ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90B">
              <w:rPr>
                <w:rFonts w:ascii="Times New Roman" w:hAnsi="Times New Roman"/>
                <w:sz w:val="24"/>
                <w:szCs w:val="24"/>
              </w:rPr>
              <w:t>Конкурс чтецов к 9 мая «</w:t>
            </w:r>
            <w:r>
              <w:rPr>
                <w:rFonts w:ascii="Times New Roman" w:hAnsi="Times New Roman"/>
                <w:sz w:val="24"/>
                <w:szCs w:val="24"/>
              </w:rPr>
              <w:t>И наступит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65" w:rsidRDefault="00267565" w:rsidP="000C7AC5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267565" w:rsidRPr="00267565" w:rsidRDefault="002675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565" w:rsidRPr="00267565" w:rsidSect="00267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SchlbkCyr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30"/>
    <w:multiLevelType w:val="multilevel"/>
    <w:tmpl w:val="36AE1FCA"/>
    <w:lvl w:ilvl="0">
      <w:start w:val="1"/>
      <w:numFmt w:val="decimal"/>
      <w:lvlText w:val="%1."/>
      <w:lvlJc w:val="left"/>
      <w:pPr>
        <w:ind w:left="7590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795DBD"/>
    <w:multiLevelType w:val="hybridMultilevel"/>
    <w:tmpl w:val="CB6C84E6"/>
    <w:lvl w:ilvl="0" w:tplc="144E7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805BD2"/>
    <w:multiLevelType w:val="hybridMultilevel"/>
    <w:tmpl w:val="802C839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6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BD8"/>
    <w:multiLevelType w:val="multilevel"/>
    <w:tmpl w:val="B860B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02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3923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34341"/>
    <w:multiLevelType w:val="multilevel"/>
    <w:tmpl w:val="B0A65D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C1B2A"/>
    <w:multiLevelType w:val="multilevel"/>
    <w:tmpl w:val="A0E04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4835"/>
    <w:multiLevelType w:val="hybridMultilevel"/>
    <w:tmpl w:val="B5B0B53A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2E4843DF"/>
    <w:multiLevelType w:val="hybridMultilevel"/>
    <w:tmpl w:val="837249EC"/>
    <w:lvl w:ilvl="0" w:tplc="5DB417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D71DE"/>
    <w:multiLevelType w:val="hybridMultilevel"/>
    <w:tmpl w:val="9E2A2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3FBA"/>
    <w:multiLevelType w:val="hybridMultilevel"/>
    <w:tmpl w:val="E31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7BD9"/>
    <w:multiLevelType w:val="hybridMultilevel"/>
    <w:tmpl w:val="0B5E75E6"/>
    <w:lvl w:ilvl="0" w:tplc="144E7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EF69BE"/>
    <w:multiLevelType w:val="singleLevel"/>
    <w:tmpl w:val="2570A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280045"/>
    <w:multiLevelType w:val="hybridMultilevel"/>
    <w:tmpl w:val="85B4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63D3"/>
    <w:multiLevelType w:val="hybridMultilevel"/>
    <w:tmpl w:val="CF46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2DFA"/>
    <w:multiLevelType w:val="hybridMultilevel"/>
    <w:tmpl w:val="9676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96CD6"/>
    <w:multiLevelType w:val="hybridMultilevel"/>
    <w:tmpl w:val="1764C6D0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3C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A65C8"/>
    <w:multiLevelType w:val="hybridMultilevel"/>
    <w:tmpl w:val="CBE0D714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362B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61C4F"/>
    <w:multiLevelType w:val="hybridMultilevel"/>
    <w:tmpl w:val="E31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50DAD"/>
    <w:multiLevelType w:val="hybridMultilevel"/>
    <w:tmpl w:val="ABDA7118"/>
    <w:lvl w:ilvl="0" w:tplc="057260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1CCC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42A04228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85AA484E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5E6E3E9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ADB20518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 w:tplc="D5D61884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7" w:tplc="D81EA4A0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8" w:tplc="04128B8A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9CB277B"/>
    <w:multiLevelType w:val="hybridMultilevel"/>
    <w:tmpl w:val="ADDE8918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B5138"/>
    <w:multiLevelType w:val="hybridMultilevel"/>
    <w:tmpl w:val="28FA88FC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536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F5709F9"/>
    <w:multiLevelType w:val="hybridMultilevel"/>
    <w:tmpl w:val="9E269FC0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54C2D"/>
    <w:multiLevelType w:val="hybridMultilevel"/>
    <w:tmpl w:val="41802FF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77CF7"/>
    <w:multiLevelType w:val="multilevel"/>
    <w:tmpl w:val="D2BE7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B0660"/>
    <w:multiLevelType w:val="hybridMultilevel"/>
    <w:tmpl w:val="7DF23F2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0080C"/>
    <w:multiLevelType w:val="hybridMultilevel"/>
    <w:tmpl w:val="093CB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00786"/>
    <w:multiLevelType w:val="multilevel"/>
    <w:tmpl w:val="A3940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7D0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EB6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F617A5"/>
    <w:multiLevelType w:val="hybridMultilevel"/>
    <w:tmpl w:val="DF6E3EF4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63997"/>
    <w:multiLevelType w:val="hybridMultilevel"/>
    <w:tmpl w:val="2986541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37EE"/>
    <w:multiLevelType w:val="hybridMultilevel"/>
    <w:tmpl w:val="BD22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4"/>
  </w:num>
  <w:num w:numId="5">
    <w:abstractNumId w:val="35"/>
  </w:num>
  <w:num w:numId="6">
    <w:abstractNumId w:val="10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21"/>
  </w:num>
  <w:num w:numId="12">
    <w:abstractNumId w:val="3"/>
  </w:num>
  <w:num w:numId="13">
    <w:abstractNumId w:val="7"/>
  </w:num>
  <w:num w:numId="14">
    <w:abstractNumId w:val="30"/>
  </w:num>
  <w:num w:numId="15">
    <w:abstractNumId w:val="0"/>
  </w:num>
  <w:num w:numId="16">
    <w:abstractNumId w:val="5"/>
  </w:num>
  <w:num w:numId="17">
    <w:abstractNumId w:val="33"/>
  </w:num>
  <w:num w:numId="18">
    <w:abstractNumId w:val="18"/>
  </w:num>
  <w:num w:numId="19">
    <w:abstractNumId w:val="37"/>
  </w:num>
  <w:num w:numId="20">
    <w:abstractNumId w:val="6"/>
  </w:num>
  <w:num w:numId="21">
    <w:abstractNumId w:val="38"/>
  </w:num>
  <w:num w:numId="22">
    <w:abstractNumId w:val="16"/>
  </w:num>
  <w:num w:numId="23">
    <w:abstractNumId w:val="20"/>
  </w:num>
  <w:num w:numId="24">
    <w:abstractNumId w:val="31"/>
  </w:num>
  <w:num w:numId="25">
    <w:abstractNumId w:val="28"/>
  </w:num>
  <w:num w:numId="26">
    <w:abstractNumId w:val="22"/>
  </w:num>
  <w:num w:numId="27">
    <w:abstractNumId w:val="39"/>
  </w:num>
  <w:num w:numId="28">
    <w:abstractNumId w:val="2"/>
  </w:num>
  <w:num w:numId="29">
    <w:abstractNumId w:val="34"/>
  </w:num>
  <w:num w:numId="30">
    <w:abstractNumId w:val="32"/>
  </w:num>
  <w:num w:numId="31">
    <w:abstractNumId w:val="27"/>
  </w:num>
  <w:num w:numId="32">
    <w:abstractNumId w:val="40"/>
  </w:num>
  <w:num w:numId="33">
    <w:abstractNumId w:val="26"/>
  </w:num>
  <w:num w:numId="34">
    <w:abstractNumId w:val="36"/>
  </w:num>
  <w:num w:numId="35">
    <w:abstractNumId w:val="9"/>
  </w:num>
  <w:num w:numId="36">
    <w:abstractNumId w:val="8"/>
  </w:num>
  <w:num w:numId="37">
    <w:abstractNumId w:val="17"/>
  </w:num>
  <w:num w:numId="38">
    <w:abstractNumId w:val="14"/>
  </w:num>
  <w:num w:numId="39">
    <w:abstractNumId w:val="25"/>
  </w:num>
  <w:num w:numId="40">
    <w:abstractNumId w:val="41"/>
  </w:num>
  <w:num w:numId="41">
    <w:abstractNumId w:val="12"/>
  </w:num>
  <w:num w:numId="42">
    <w:abstractNumId w:val="1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65"/>
    <w:rsid w:val="00267565"/>
    <w:rsid w:val="009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4D71"/>
  <w15:chartTrackingRefBased/>
  <w15:docId w15:val="{A42D55D4-9931-45B8-AEDB-8A3F11B6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67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7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67565"/>
    <w:pPr>
      <w:keepNext/>
      <w:spacing w:after="0"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5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56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67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6756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267565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26756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67565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rsid w:val="00267565"/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267565"/>
  </w:style>
  <w:style w:type="table" w:customStyle="1" w:styleId="31">
    <w:name w:val="Сетка таблицы3"/>
    <w:basedOn w:val="a1"/>
    <w:next w:val="a5"/>
    <w:uiPriority w:val="59"/>
    <w:rsid w:val="0026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26756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267565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6756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267565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26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267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67565"/>
    <w:pPr>
      <w:widowControl w:val="0"/>
      <w:autoSpaceDE w:val="0"/>
      <w:autoSpaceDN w:val="0"/>
      <w:spacing w:after="0"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2675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67565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2675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67565"/>
    <w:rPr>
      <w:rFonts w:ascii="Calibri" w:eastAsia="Calibri" w:hAnsi="Calibri" w:cs="Calibri"/>
      <w:lang w:eastAsia="ru-RU"/>
    </w:rPr>
  </w:style>
  <w:style w:type="paragraph" w:styleId="af">
    <w:name w:val="Normal (Web)"/>
    <w:basedOn w:val="a"/>
    <w:uiPriority w:val="99"/>
    <w:unhideWhenUsed/>
    <w:rsid w:val="0026756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26756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2675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267565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26756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267565"/>
    <w:rPr>
      <w:b/>
      <w:bCs/>
    </w:rPr>
  </w:style>
  <w:style w:type="paragraph" w:customStyle="1" w:styleId="Standard">
    <w:name w:val="Standard"/>
    <w:uiPriority w:val="99"/>
    <w:rsid w:val="0026756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26756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756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2675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267565"/>
  </w:style>
  <w:style w:type="character" w:customStyle="1" w:styleId="af7">
    <w:name w:val="Основной текст + Полужирный"/>
    <w:basedOn w:val="a0"/>
    <w:rsid w:val="002675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2675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9">
    <w:name w:val="Другое_"/>
    <w:basedOn w:val="a0"/>
    <w:link w:val="afa"/>
    <w:rsid w:val="002675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26756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Подпись к таблице_"/>
    <w:basedOn w:val="a0"/>
    <w:link w:val="afc"/>
    <w:rsid w:val="002675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26756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5"/>
    <w:uiPriority w:val="39"/>
    <w:rsid w:val="0026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2675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67565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75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7565"/>
    <w:pPr>
      <w:widowControl w:val="0"/>
      <w:shd w:val="clear" w:color="auto" w:fill="FFFFFF"/>
      <w:spacing w:after="280" w:line="240" w:lineRule="auto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26756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267565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fd">
    <w:name w:val="annotation reference"/>
    <w:basedOn w:val="a0"/>
    <w:uiPriority w:val="99"/>
    <w:semiHidden/>
    <w:unhideWhenUsed/>
    <w:rsid w:val="0026756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6756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67565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6756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67565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f2">
    <w:name w:val="Plain Text"/>
    <w:basedOn w:val="a"/>
    <w:link w:val="aff3"/>
    <w:rsid w:val="002675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675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Знак"/>
    <w:basedOn w:val="a"/>
    <w:rsid w:val="0026756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PRIL-header">
    <w:name w:val="17PRIL-header"/>
    <w:basedOn w:val="aff5"/>
    <w:uiPriority w:val="99"/>
    <w:rsid w:val="0026756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aff5">
    <w:name w:val="[Без стиля]"/>
    <w:rsid w:val="002675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26756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267565"/>
    <w:rPr>
      <w:b/>
      <w:bCs/>
    </w:rPr>
  </w:style>
  <w:style w:type="paragraph" w:customStyle="1" w:styleId="17PRIL-tabl-txt">
    <w:name w:val="17PRIL-tabl-txt"/>
    <w:basedOn w:val="a"/>
    <w:uiPriority w:val="99"/>
    <w:rsid w:val="00267565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hroom">
    <w:name w:val="17PRIL-tabl-hroom"/>
    <w:basedOn w:val="a"/>
    <w:uiPriority w:val="99"/>
    <w:rsid w:val="00267565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Default">
    <w:name w:val="Default"/>
    <w:rsid w:val="002675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6">
    <w:name w:val="TOC Heading"/>
    <w:basedOn w:val="1"/>
    <w:next w:val="a"/>
    <w:uiPriority w:val="39"/>
    <w:unhideWhenUsed/>
    <w:qFormat/>
    <w:rsid w:val="002675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267565"/>
    <w:pPr>
      <w:tabs>
        <w:tab w:val="right" w:leader="dot" w:pos="9339"/>
      </w:tabs>
      <w:spacing w:after="0" w:line="240" w:lineRule="auto"/>
    </w:pPr>
    <w:rPr>
      <w:rFonts w:ascii="Times New Roman" w:eastAsia="Calibri" w:hAnsi="Times New Roman" w:cs="Times New Roman"/>
      <w:b/>
      <w:bCs/>
      <w:noProof/>
      <w:w w:val="95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267565"/>
    <w:pPr>
      <w:spacing w:after="100"/>
    </w:pPr>
    <w:rPr>
      <w:rFonts w:ascii="Calibri" w:eastAsia="Calibri" w:hAnsi="Calibri" w:cs="Calibri"/>
      <w:lang w:eastAsia="ru-RU"/>
    </w:rPr>
  </w:style>
  <w:style w:type="character" w:styleId="aff7">
    <w:name w:val="Hyperlink"/>
    <w:basedOn w:val="a0"/>
    <w:uiPriority w:val="99"/>
    <w:unhideWhenUsed/>
    <w:rsid w:val="00267565"/>
    <w:rPr>
      <w:color w:val="0563C1" w:themeColor="hyperlink"/>
      <w:u w:val="single"/>
    </w:rPr>
  </w:style>
  <w:style w:type="character" w:customStyle="1" w:styleId="212pt">
    <w:name w:val="Основной текст (2) + 12 pt"/>
    <w:basedOn w:val="23"/>
    <w:rsid w:val="0026756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267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267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267565"/>
  </w:style>
  <w:style w:type="character" w:customStyle="1" w:styleId="c10">
    <w:name w:val="c10"/>
    <w:basedOn w:val="a0"/>
    <w:rsid w:val="00267565"/>
  </w:style>
  <w:style w:type="paragraph" w:customStyle="1" w:styleId="c62">
    <w:name w:val="c62"/>
    <w:basedOn w:val="a"/>
    <w:rsid w:val="0026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267565"/>
  </w:style>
  <w:style w:type="paragraph" w:customStyle="1" w:styleId="c93">
    <w:name w:val="c93"/>
    <w:basedOn w:val="a"/>
    <w:rsid w:val="0026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6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5"/>
    <w:uiPriority w:val="59"/>
    <w:rsid w:val="002675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267565"/>
  </w:style>
  <w:style w:type="paragraph" w:styleId="32">
    <w:name w:val="toc 3"/>
    <w:basedOn w:val="a"/>
    <w:next w:val="a"/>
    <w:autoRedefine/>
    <w:uiPriority w:val="39"/>
    <w:unhideWhenUsed/>
    <w:rsid w:val="00267565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3738</Words>
  <Characters>21308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Сирош Наталья Сергеевна</dc:creator>
  <cp:keywords/>
  <dc:description/>
  <cp:lastModifiedBy>Сирош Наталья Сергеевна</cp:lastModifiedBy>
  <cp:revision>1</cp:revision>
  <dcterms:created xsi:type="dcterms:W3CDTF">2025-06-25T03:25:00Z</dcterms:created>
  <dcterms:modified xsi:type="dcterms:W3CDTF">2025-06-25T03:32:00Z</dcterms:modified>
</cp:coreProperties>
</file>